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24" w:rsidRDefault="00591224" w:rsidP="00591224">
      <w:pPr>
        <w:pStyle w:val="Nadpis1"/>
      </w:pPr>
      <w:r>
        <w:t>Zastřešit vířivku? Ideální rozhodnutí pro celoroční relaxaci</w:t>
      </w:r>
    </w:p>
    <w:p w:rsidR="00EF1E60" w:rsidRPr="00EF1E60" w:rsidRDefault="00EF1E60" w:rsidP="00EF1E60">
      <w:r>
        <w:t xml:space="preserve">Zapomněli jste se a ve večerních hodinách vám ve venkovní vířivce začaly drkotat zuby? Tedy nezbývá, než se poohlédnout po správném </w:t>
      </w:r>
      <w:bookmarkStart w:id="0" w:name="_GoBack"/>
      <w:r w:rsidRPr="00EF1E60">
        <w:rPr>
          <w:b/>
        </w:rPr>
        <w:t>zastřešení vířivky!</w:t>
      </w:r>
      <w:bookmarkEnd w:id="0"/>
    </w:p>
    <w:p w:rsidR="00AE7A58" w:rsidRDefault="007D6550" w:rsidP="007D6550">
      <w:pPr>
        <w:pStyle w:val="Nadpis2"/>
      </w:pPr>
      <w:r>
        <w:t xml:space="preserve">Klid a nohy v teplé </w:t>
      </w:r>
      <w:r w:rsidR="00591224">
        <w:t>vodě v letní i zimní pohodě</w:t>
      </w:r>
    </w:p>
    <w:p w:rsidR="007D6550" w:rsidRDefault="007D6550">
      <w:r>
        <w:t>Vždy bedlivě pozorujete předpověď počasí, když máte chuť natáhnout se do vířivky? Studené dešťové kapky dopadající</w:t>
      </w:r>
      <w:r w:rsidR="00EF1E60">
        <w:t xml:space="preserve"> na tělo člověka, který se chce oddat </w:t>
      </w:r>
      <w:r>
        <w:t>relaxaci, zrovna nepotěší. První velká výhoda zastřešené vířivky je tedy nasnadě.</w:t>
      </w:r>
    </w:p>
    <w:p w:rsidR="007D6550" w:rsidRDefault="007D6550">
      <w:r>
        <w:t xml:space="preserve">U teplíčka ale zůstaneme! Nejen, že si </w:t>
      </w:r>
      <w:r w:rsidRPr="00EF1E60">
        <w:rPr>
          <w:b/>
        </w:rPr>
        <w:t>koupací sezonu můžete prodloužit</w:t>
      </w:r>
      <w:r>
        <w:t xml:space="preserve"> až do zimních měsíců a </w:t>
      </w:r>
      <w:r w:rsidRPr="00EF1E60">
        <w:rPr>
          <w:b/>
        </w:rPr>
        <w:t>kochat se výhledem na zasněženou krajinu z vířivky,</w:t>
      </w:r>
      <w:r>
        <w:t xml:space="preserve"> dokonce vám bude teplo na těle i na duši – zastřešení </w:t>
      </w:r>
      <w:r w:rsidRPr="00EF1E60">
        <w:rPr>
          <w:b/>
        </w:rPr>
        <w:t>zabraňuje zbytečným tepelným ztrátám</w:t>
      </w:r>
      <w:r>
        <w:t>. Navíc samo zadržuje teplo ze slunečního záření.</w:t>
      </w:r>
    </w:p>
    <w:p w:rsidR="007D6550" w:rsidRDefault="007D6550">
      <w:r>
        <w:t xml:space="preserve">Ba co více! Při výběru se nezapomeňte podívat i po zastřešení z polykarbonátových desek, které způsobují skleníkový efekt, tudíž se </w:t>
      </w:r>
      <w:r w:rsidRPr="00EF1E60">
        <w:rPr>
          <w:b/>
        </w:rPr>
        <w:t>vzduch</w:t>
      </w:r>
      <w:r>
        <w:t xml:space="preserve"> uvnitř bude </w:t>
      </w:r>
      <w:r w:rsidRPr="00EF1E60">
        <w:rPr>
          <w:b/>
        </w:rPr>
        <w:t>zahřívat přirozeně sám</w:t>
      </w:r>
      <w:r>
        <w:t>.</w:t>
      </w:r>
    </w:p>
    <w:p w:rsidR="00591224" w:rsidRDefault="00591224" w:rsidP="00591224">
      <w:pPr>
        <w:pStyle w:val="Nadpis2"/>
      </w:pPr>
      <w:r>
        <w:t>Relaxace za sklem i venku</w:t>
      </w:r>
    </w:p>
    <w:p w:rsidR="007D6550" w:rsidRDefault="00591224">
      <w:r>
        <w:t xml:space="preserve">Samozřejmě, že v létě si chcete ve vířivce užívat i slunečních paprsků a čerstvého vzduchu. Typů zastřešení na vířivku je mnoho, nemusíte rovnou pořizovat </w:t>
      </w:r>
      <w:r w:rsidRPr="00EF1E60">
        <w:rPr>
          <w:b/>
        </w:rPr>
        <w:t>pevné,</w:t>
      </w:r>
      <w:r>
        <w:t xml:space="preserve"> které nejde nijak mobilně posunout, jen otevřít dveře a vejít.</w:t>
      </w:r>
    </w:p>
    <w:p w:rsidR="00591224" w:rsidRDefault="00591224">
      <w:r>
        <w:t xml:space="preserve">Mezi nejoblíbenější druhy patří to </w:t>
      </w:r>
      <w:r w:rsidRPr="00EF1E60">
        <w:rPr>
          <w:b/>
        </w:rPr>
        <w:t>posuvné</w:t>
      </w:r>
      <w:r>
        <w:t xml:space="preserve">, kdy celou konstrukci či jen její část odsunete po malém kolejišti. </w:t>
      </w:r>
    </w:p>
    <w:p w:rsidR="00591224" w:rsidRDefault="00591224">
      <w:r>
        <w:t>Existují i zastřešení velmi primitivní, například jen nejrůznější igelitové přehozy či prostý dřevěný altánek nad vířivkou. Jistě, i to může mít své využití jako architektonický prvek v zahradě, ale bez všech předchozích pozitiv.</w:t>
      </w:r>
    </w:p>
    <w:p w:rsidR="003E2FF6" w:rsidRDefault="00536CE9" w:rsidP="007D6550">
      <w:pPr>
        <w:pStyle w:val="Nadpis2"/>
      </w:pPr>
      <w:r>
        <w:t>3 důvody</w:t>
      </w:r>
      <w:r w:rsidR="003E2FF6">
        <w:t>, proč svou vířivku hezky zastřešit</w:t>
      </w:r>
    </w:p>
    <w:p w:rsidR="003E2FF6" w:rsidRDefault="003E2FF6" w:rsidP="003E2FF6">
      <w:r>
        <w:t>Stále váháte nad koupí zastřešení pro svého masážního miláčka? Zrekapitulujme si tedy, proč se jednoznačně vyplatí!</w:t>
      </w:r>
    </w:p>
    <w:p w:rsidR="003E2FF6" w:rsidRDefault="003E2FF6" w:rsidP="00EF1E60">
      <w:pPr>
        <w:pStyle w:val="Odstavecseseznamem"/>
        <w:numPr>
          <w:ilvl w:val="0"/>
          <w:numId w:val="1"/>
        </w:numPr>
      </w:pPr>
      <w:r w:rsidRPr="00EF1E60">
        <w:rPr>
          <w:b/>
        </w:rPr>
        <w:t>Ušetříte!</w:t>
      </w:r>
      <w:r>
        <w:t xml:space="preserve"> Nemusí se to zdát, ale počáteční investice do koupě se Vám poměrně rychle vrátí na ušetřených penězích za vytápění.</w:t>
      </w:r>
    </w:p>
    <w:p w:rsidR="003E2FF6" w:rsidRDefault="003E2FF6" w:rsidP="00EF1E60">
      <w:pPr>
        <w:pStyle w:val="Odstavecseseznamem"/>
        <w:numPr>
          <w:ilvl w:val="0"/>
          <w:numId w:val="1"/>
        </w:numPr>
      </w:pPr>
      <w:r w:rsidRPr="00EF1E60">
        <w:rPr>
          <w:b/>
        </w:rPr>
        <w:t xml:space="preserve">Budete </w:t>
      </w:r>
      <w:proofErr w:type="spellStart"/>
      <w:r w:rsidRPr="00EF1E60">
        <w:rPr>
          <w:b/>
        </w:rPr>
        <w:t>eko</w:t>
      </w:r>
      <w:proofErr w:type="spellEnd"/>
      <w:r w:rsidRPr="00EF1E60">
        <w:rPr>
          <w:b/>
        </w:rPr>
        <w:t>!</w:t>
      </w:r>
      <w:r>
        <w:t xml:space="preserve"> Trochu. Nebudete tolik plýtvat vodou, ze zastřešené vířivky se vám do ovzduší neodpaří.</w:t>
      </w:r>
    </w:p>
    <w:p w:rsidR="003E2FF6" w:rsidRDefault="003E2FF6" w:rsidP="00EF1E60">
      <w:pPr>
        <w:pStyle w:val="Odstavecseseznamem"/>
        <w:numPr>
          <w:ilvl w:val="0"/>
          <w:numId w:val="1"/>
        </w:numPr>
      </w:pPr>
      <w:r w:rsidRPr="00EF1E60">
        <w:rPr>
          <w:b/>
        </w:rPr>
        <w:t>Méně úklidu!</w:t>
      </w:r>
      <w:r>
        <w:t xml:space="preserve"> Přes stěnu se do vířivky nedostane listí ze zahrádky ani míček sousedova psa. </w:t>
      </w:r>
    </w:p>
    <w:p w:rsidR="00536CE9" w:rsidRDefault="00536CE9" w:rsidP="003E2FF6">
      <w:r>
        <w:t>Rozhodnuto! Zastřešení už na vás čeká, stačí si jen vybrat!</w:t>
      </w:r>
    </w:p>
    <w:p w:rsidR="00AE7A58" w:rsidRDefault="00AE7A58"/>
    <w:sectPr w:rsidR="00AE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023A"/>
    <w:multiLevelType w:val="hybridMultilevel"/>
    <w:tmpl w:val="59BAB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58"/>
    <w:rsid w:val="001F3A01"/>
    <w:rsid w:val="003E2FF6"/>
    <w:rsid w:val="00536CE9"/>
    <w:rsid w:val="00591224"/>
    <w:rsid w:val="007D6550"/>
    <w:rsid w:val="007F45A6"/>
    <w:rsid w:val="00AE7A58"/>
    <w:rsid w:val="00E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F7C8"/>
  <w15:chartTrackingRefBased/>
  <w15:docId w15:val="{01C0D28C-6592-42F1-B2C5-EE68198A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1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65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7A5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7D65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91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F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321</Words>
  <Characters>1768</Characters>
  <Application>Microsoft Office Word</Application>
  <DocSecurity>0</DocSecurity>
  <Lines>28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2020-07-13T20:23:00Z</dcterms:created>
  <dcterms:modified xsi:type="dcterms:W3CDTF">2020-07-13T21:53:00Z</dcterms:modified>
</cp:coreProperties>
</file>